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D" w:rsidRPr="002F10C4" w:rsidRDefault="004758B2">
      <w:pPr>
        <w:pStyle w:val="Heading10"/>
        <w:keepNext/>
        <w:keepLines/>
        <w:shd w:val="clear" w:color="auto" w:fill="auto"/>
        <w:spacing w:after="0" w:line="230" w:lineRule="exact"/>
        <w:rPr>
          <w:color w:val="000000" w:themeColor="text1"/>
          <w:sz w:val="24"/>
          <w:szCs w:val="24"/>
        </w:rPr>
      </w:pPr>
      <w:bookmarkStart w:id="0" w:name="bookmark0"/>
      <w:r w:rsidRPr="002F10C4">
        <w:rPr>
          <w:color w:val="000000" w:themeColor="text1"/>
          <w:sz w:val="24"/>
          <w:szCs w:val="24"/>
        </w:rPr>
        <w:t>ПУБЛИЧНАЯ ОФЕРТА</w:t>
      </w:r>
      <w:bookmarkEnd w:id="0"/>
    </w:p>
    <w:p w:rsidR="00D34F8D" w:rsidRPr="002F10C4" w:rsidRDefault="004758B2">
      <w:pPr>
        <w:pStyle w:val="Heading10"/>
        <w:keepNext/>
        <w:keepLines/>
        <w:shd w:val="clear" w:color="auto" w:fill="auto"/>
        <w:spacing w:after="258" w:line="230" w:lineRule="exact"/>
        <w:rPr>
          <w:color w:val="000000" w:themeColor="text1"/>
          <w:sz w:val="24"/>
          <w:szCs w:val="24"/>
        </w:rPr>
      </w:pPr>
      <w:bookmarkStart w:id="1" w:name="bookmark1"/>
      <w:r w:rsidRPr="002F10C4">
        <w:rPr>
          <w:color w:val="000000" w:themeColor="text1"/>
          <w:sz w:val="24"/>
          <w:szCs w:val="24"/>
        </w:rPr>
        <w:t>О ЗАКЛЮЧЕНИИ ДОГОВОРА ПОЖЕРТВОВАНИЯ</w:t>
      </w:r>
      <w:bookmarkEnd w:id="1"/>
    </w:p>
    <w:p w:rsidR="00D34F8D" w:rsidRPr="002F10C4" w:rsidRDefault="004758B2" w:rsidP="00585061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after="0" w:line="274" w:lineRule="exact"/>
        <w:rPr>
          <w:color w:val="000000" w:themeColor="text1"/>
          <w:sz w:val="24"/>
          <w:szCs w:val="24"/>
        </w:rPr>
      </w:pPr>
      <w:bookmarkStart w:id="2" w:name="bookmark2"/>
      <w:r w:rsidRPr="002F10C4">
        <w:rPr>
          <w:color w:val="000000" w:themeColor="text1"/>
          <w:sz w:val="24"/>
          <w:szCs w:val="24"/>
        </w:rPr>
        <w:t>ОБЩИЕ ПОЛОЖЕНИЯ</w:t>
      </w:r>
      <w:bookmarkEnd w:id="2"/>
    </w:p>
    <w:p w:rsidR="00D34F8D" w:rsidRPr="002F10C4" w:rsidRDefault="004758B2" w:rsidP="00585061">
      <w:pPr>
        <w:pStyle w:val="Bodytext20"/>
        <w:numPr>
          <w:ilvl w:val="1"/>
          <w:numId w:val="1"/>
        </w:numPr>
        <w:shd w:val="clear" w:color="auto" w:fill="auto"/>
        <w:tabs>
          <w:tab w:val="left" w:pos="703"/>
        </w:tabs>
        <w:rPr>
          <w:color w:val="000000" w:themeColor="text1"/>
          <w:sz w:val="24"/>
          <w:szCs w:val="24"/>
        </w:rPr>
      </w:pPr>
      <w:proofErr w:type="gramStart"/>
      <w:r w:rsidRPr="002F10C4">
        <w:rPr>
          <w:color w:val="000000" w:themeColor="text1"/>
          <w:sz w:val="24"/>
          <w:szCs w:val="24"/>
        </w:rPr>
        <w:t xml:space="preserve">Настоящая публичная оферта (далее - «Оферта») является предложением </w:t>
      </w:r>
      <w:r w:rsidR="00585061" w:rsidRPr="002F10C4">
        <w:rPr>
          <w:b/>
          <w:color w:val="000000" w:themeColor="text1"/>
          <w:sz w:val="24"/>
          <w:szCs w:val="24"/>
        </w:rPr>
        <w:t>Якутского института водного транспорта –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</w:t>
      </w:r>
      <w:r w:rsidR="00585061" w:rsidRPr="002F10C4">
        <w:rPr>
          <w:color w:val="000000" w:themeColor="text1"/>
          <w:sz w:val="24"/>
          <w:szCs w:val="24"/>
        </w:rPr>
        <w:t xml:space="preserve"> </w:t>
      </w:r>
      <w:r w:rsidRPr="002F10C4">
        <w:rPr>
          <w:color w:val="000000" w:themeColor="text1"/>
          <w:sz w:val="24"/>
          <w:szCs w:val="24"/>
        </w:rPr>
        <w:t>(далее - «</w:t>
      </w:r>
      <w:proofErr w:type="spellStart"/>
      <w:r w:rsidRPr="002F10C4">
        <w:rPr>
          <w:color w:val="000000" w:themeColor="text1"/>
          <w:sz w:val="24"/>
          <w:szCs w:val="24"/>
        </w:rPr>
        <w:t>Благополучатель</w:t>
      </w:r>
      <w:proofErr w:type="spellEnd"/>
      <w:r w:rsidRPr="002F10C4">
        <w:rPr>
          <w:color w:val="000000" w:themeColor="text1"/>
          <w:sz w:val="24"/>
          <w:szCs w:val="24"/>
        </w:rPr>
        <w:t xml:space="preserve">») в лице директора </w:t>
      </w:r>
      <w:r w:rsidR="00585061" w:rsidRPr="002F10C4">
        <w:rPr>
          <w:color w:val="000000" w:themeColor="text1"/>
          <w:sz w:val="24"/>
          <w:szCs w:val="24"/>
        </w:rPr>
        <w:t>Стрека Ярослава Михайловича</w:t>
      </w:r>
      <w:r w:rsidRPr="002F10C4">
        <w:rPr>
          <w:color w:val="000000" w:themeColor="text1"/>
          <w:sz w:val="24"/>
          <w:szCs w:val="24"/>
        </w:rPr>
        <w:t xml:space="preserve">, действующего на основании </w:t>
      </w:r>
      <w:r w:rsidR="00585061" w:rsidRPr="002F10C4">
        <w:rPr>
          <w:color w:val="000000" w:themeColor="text1"/>
          <w:sz w:val="24"/>
          <w:szCs w:val="24"/>
        </w:rPr>
        <w:t>положения о филиале и доверенности</w:t>
      </w:r>
      <w:r w:rsidRPr="002F10C4">
        <w:rPr>
          <w:color w:val="000000" w:themeColor="text1"/>
          <w:sz w:val="24"/>
          <w:szCs w:val="24"/>
        </w:rPr>
        <w:t>, заключить с любым физическим и/или юридическим лицом (далее - «Благотворитель») договор пожертвования (далее - «Договор») на условиях, предусмотренных ниже.</w:t>
      </w:r>
      <w:proofErr w:type="gramEnd"/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000000" w:themeColor="text1"/>
          <w:sz w:val="24"/>
          <w:szCs w:val="24"/>
        </w:rPr>
      </w:pPr>
      <w:r w:rsidRPr="002F10C4">
        <w:rPr>
          <w:color w:val="000000" w:themeColor="text1"/>
          <w:sz w:val="24"/>
          <w:szCs w:val="24"/>
        </w:rPr>
        <w:t>Данное предложение является публичной Офертой в соответствии с пунктом 2 статьи 437 Гражданского Кодекса Российской Федерации.</w:t>
      </w:r>
    </w:p>
    <w:p w:rsidR="00D34F8D" w:rsidRPr="002F10C4" w:rsidRDefault="004758B2" w:rsidP="005A4DAB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2F10C4">
        <w:rPr>
          <w:color w:val="000000" w:themeColor="text1"/>
          <w:sz w:val="24"/>
          <w:szCs w:val="24"/>
        </w:rPr>
        <w:t xml:space="preserve">Оферта вступает в </w:t>
      </w:r>
      <w:r w:rsidRPr="002F10C4">
        <w:rPr>
          <w:color w:val="auto"/>
          <w:sz w:val="24"/>
          <w:szCs w:val="24"/>
        </w:rPr>
        <w:t>силу со дня</w:t>
      </w:r>
      <w:r w:rsidR="001529DA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 xml:space="preserve">размещения ее на сайте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 в сети Интернет по адресу </w:t>
      </w:r>
      <w:r w:rsidR="005A4DAB" w:rsidRPr="002F10C4">
        <w:rPr>
          <w:color w:val="auto"/>
          <w:sz w:val="24"/>
          <w:szCs w:val="24"/>
        </w:rPr>
        <w:t>https://yiwt.ru/ru</w:t>
      </w:r>
      <w:r w:rsidRPr="002F10C4">
        <w:rPr>
          <w:color w:val="auto"/>
          <w:sz w:val="24"/>
          <w:szCs w:val="24"/>
        </w:rPr>
        <w:t xml:space="preserve"> (далее - «Сайт»).</w:t>
      </w:r>
    </w:p>
    <w:p w:rsidR="004C25B5" w:rsidRPr="002F10C4" w:rsidRDefault="004C25B5" w:rsidP="005A4DAB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Оферта адресована исключительно к гражданам Российской федерации и </w:t>
      </w:r>
      <w:r w:rsidR="00647BA7" w:rsidRPr="002F10C4">
        <w:rPr>
          <w:color w:val="auto"/>
          <w:sz w:val="24"/>
          <w:szCs w:val="24"/>
        </w:rPr>
        <w:t>Российским юридическим лицам,</w:t>
      </w:r>
      <w:r w:rsidR="000E5A08" w:rsidRPr="002F10C4">
        <w:rPr>
          <w:color w:val="auto"/>
          <w:sz w:val="24"/>
          <w:szCs w:val="24"/>
        </w:rPr>
        <w:t xml:space="preserve"> </w:t>
      </w:r>
      <w:r w:rsidR="00647BA7" w:rsidRPr="002F10C4">
        <w:rPr>
          <w:color w:val="auto"/>
          <w:sz w:val="24"/>
          <w:szCs w:val="24"/>
        </w:rPr>
        <w:t>не финансируемым из иностранного источника.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2F10C4">
        <w:rPr>
          <w:color w:val="000000" w:themeColor="text1"/>
          <w:sz w:val="24"/>
          <w:szCs w:val="24"/>
        </w:rPr>
        <w:t xml:space="preserve">Текст настоящей Оферты может быть изменен </w:t>
      </w:r>
      <w:proofErr w:type="spellStart"/>
      <w:r w:rsidRPr="002F10C4">
        <w:rPr>
          <w:color w:val="000000" w:themeColor="text1"/>
          <w:sz w:val="24"/>
          <w:szCs w:val="24"/>
        </w:rPr>
        <w:t>Благополучателем</w:t>
      </w:r>
      <w:proofErr w:type="spellEnd"/>
      <w:r w:rsidRPr="002F10C4">
        <w:rPr>
          <w:color w:val="000000" w:themeColor="text1"/>
          <w:sz w:val="24"/>
          <w:szCs w:val="24"/>
        </w:rPr>
        <w:t xml:space="preserve"> без предварительного </w:t>
      </w:r>
      <w:r w:rsidRPr="002F10C4">
        <w:rPr>
          <w:color w:val="auto"/>
          <w:sz w:val="24"/>
          <w:szCs w:val="24"/>
        </w:rPr>
        <w:t>уведомления, изменения действуют со дня</w:t>
      </w:r>
      <w:r w:rsidR="001529DA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>размещения на Сайте.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Оферта является бессрочной и действует до дня, следующего за днем размещения на Сайте извещения об отмене Оферты. </w:t>
      </w:r>
      <w:proofErr w:type="spellStart"/>
      <w:r w:rsidRPr="002F10C4">
        <w:rPr>
          <w:color w:val="auto"/>
          <w:sz w:val="24"/>
          <w:szCs w:val="24"/>
        </w:rPr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вправе отозвать настоящую Оферту в любое время без объяснения причин. Акцепт Оферты после даты отзыва Оферты не допускается.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proofErr w:type="spellStart"/>
      <w:r w:rsidRPr="002F10C4">
        <w:rPr>
          <w:color w:val="auto"/>
          <w:sz w:val="24"/>
          <w:szCs w:val="24"/>
        </w:rPr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готов заключать договоры пожертвования в ином порядке и/или на иных условиях, нежели это предусмотрено Офертой, для чего любое заинтересованное лицо вправе обратиться для заключения соответствующего договора к </w:t>
      </w:r>
      <w:proofErr w:type="spellStart"/>
      <w:r w:rsidRPr="002F10C4">
        <w:rPr>
          <w:color w:val="auto"/>
          <w:sz w:val="24"/>
          <w:szCs w:val="24"/>
        </w:rPr>
        <w:t>Благополучателю</w:t>
      </w:r>
      <w:proofErr w:type="spellEnd"/>
      <w:r w:rsidRPr="002F10C4">
        <w:rPr>
          <w:color w:val="auto"/>
          <w:sz w:val="24"/>
          <w:szCs w:val="24"/>
        </w:rPr>
        <w:t>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В настоящей Оферте, если контекст не требует иного, нижеприведенные термины имеют следующие значения: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tabs>
          <w:tab w:val="left" w:pos="703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«Оферта» - публичное предложение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>, адресованное любому физическому и/или юридическому лицу, заключить договор пожертвования (далее - «Договор») на существующих условиях, содержащихся в Договоре;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tabs>
          <w:tab w:val="left" w:pos="703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«Благотворитель» - физическое и/или юридическое лицо, заключившее с </w:t>
      </w:r>
      <w:proofErr w:type="spellStart"/>
      <w:r w:rsidRPr="002F10C4">
        <w:rPr>
          <w:color w:val="auto"/>
          <w:sz w:val="24"/>
          <w:szCs w:val="24"/>
        </w:rPr>
        <w:t>Благополучателем</w:t>
      </w:r>
      <w:proofErr w:type="spellEnd"/>
      <w:r w:rsidRPr="002F10C4">
        <w:rPr>
          <w:color w:val="auto"/>
          <w:sz w:val="24"/>
          <w:szCs w:val="24"/>
        </w:rPr>
        <w:t xml:space="preserve"> Договор на условиях, содержащихся в настоящей Оферте;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tabs>
          <w:tab w:val="left" w:pos="703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«Пожертвование» - добровольная и безвозмездная передача Благотворителем в собственность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 денежных средств;</w:t>
      </w:r>
    </w:p>
    <w:p w:rsidR="00D34F8D" w:rsidRPr="002F10C4" w:rsidRDefault="004758B2" w:rsidP="00647BA7">
      <w:pPr>
        <w:pStyle w:val="Bodytext20"/>
        <w:numPr>
          <w:ilvl w:val="2"/>
          <w:numId w:val="1"/>
        </w:numPr>
        <w:shd w:val="clear" w:color="auto" w:fill="auto"/>
        <w:tabs>
          <w:tab w:val="left" w:pos="703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«Акцепт» - полное и безоговорочное принятие Благотворителем условий настоящей Оферты.</w:t>
      </w:r>
    </w:p>
    <w:p w:rsidR="00647BA7" w:rsidRPr="002F10C4" w:rsidRDefault="00647BA7" w:rsidP="00647BA7">
      <w:pPr>
        <w:pStyle w:val="Bodytext20"/>
        <w:shd w:val="clear" w:color="auto" w:fill="auto"/>
        <w:tabs>
          <w:tab w:val="left" w:pos="703"/>
        </w:tabs>
        <w:rPr>
          <w:color w:val="auto"/>
          <w:sz w:val="24"/>
          <w:szCs w:val="24"/>
        </w:rPr>
      </w:pPr>
    </w:p>
    <w:p w:rsidR="00D34F8D" w:rsidRPr="002F10C4" w:rsidRDefault="004758B2" w:rsidP="00647BA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43"/>
        </w:tabs>
        <w:spacing w:after="0" w:line="274" w:lineRule="exact"/>
        <w:rPr>
          <w:color w:val="auto"/>
          <w:sz w:val="24"/>
          <w:szCs w:val="24"/>
        </w:rPr>
      </w:pPr>
      <w:bookmarkStart w:id="3" w:name="bookmark3"/>
      <w:r w:rsidRPr="002F10C4">
        <w:rPr>
          <w:color w:val="auto"/>
          <w:sz w:val="24"/>
          <w:szCs w:val="24"/>
        </w:rPr>
        <w:t>ПРЕДМЕТ ДОГОВОРА</w:t>
      </w:r>
      <w:bookmarkEnd w:id="3"/>
    </w:p>
    <w:p w:rsidR="00D34F8D" w:rsidRPr="002F10C4" w:rsidRDefault="004758B2" w:rsidP="00647BA7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По настоящему Договору Благотворитель в качестве благотворительного пожертвования передает </w:t>
      </w:r>
      <w:proofErr w:type="spellStart"/>
      <w:r w:rsidRPr="002F10C4">
        <w:rPr>
          <w:color w:val="auto"/>
          <w:sz w:val="24"/>
          <w:szCs w:val="24"/>
        </w:rPr>
        <w:t>Благополучателю</w:t>
      </w:r>
      <w:proofErr w:type="spellEnd"/>
      <w:r w:rsidRPr="002F10C4">
        <w:rPr>
          <w:color w:val="auto"/>
          <w:sz w:val="24"/>
          <w:szCs w:val="24"/>
        </w:rPr>
        <w:t xml:space="preserve"> любым удобным для Благотворителя способом собственные денежные средства в размере, определяемом Благотворителем (далее - «Пожертвование»), а </w:t>
      </w:r>
      <w:proofErr w:type="spellStart"/>
      <w:r w:rsidRPr="002F10C4">
        <w:rPr>
          <w:color w:val="auto"/>
          <w:sz w:val="24"/>
          <w:szCs w:val="24"/>
        </w:rPr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принимает благотворительное пожертвование и использует его на осуществление уставной деятельности.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rPr>
          <w:color w:val="FF0000"/>
          <w:sz w:val="24"/>
          <w:szCs w:val="24"/>
        </w:rPr>
      </w:pPr>
      <w:r w:rsidRPr="002F10C4">
        <w:rPr>
          <w:color w:val="auto"/>
          <w:sz w:val="24"/>
          <w:szCs w:val="24"/>
        </w:rPr>
        <w:t>Осуществление Благотворителем действий по настоящему Договору признается пожертвованием в соответствии со статьей 582 Гражданского кодекса Российской Федерации.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spacing w:after="240"/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Благотворитель подтверждает, что передаваемое </w:t>
      </w:r>
      <w:proofErr w:type="spellStart"/>
      <w:r w:rsidRPr="002F10C4">
        <w:rPr>
          <w:color w:val="auto"/>
          <w:sz w:val="24"/>
          <w:szCs w:val="24"/>
        </w:rPr>
        <w:t>Благополучателю</w:t>
      </w:r>
      <w:proofErr w:type="spellEnd"/>
      <w:r w:rsidRPr="002F10C4">
        <w:rPr>
          <w:color w:val="auto"/>
          <w:sz w:val="24"/>
          <w:szCs w:val="24"/>
        </w:rPr>
        <w:t xml:space="preserve"> Пожертвование принадлежит Благотворителю на праве собственности, правами третьих лиц не обременено, и безвозмездная передача Благотворителем </w:t>
      </w:r>
      <w:proofErr w:type="spellStart"/>
      <w:r w:rsidRPr="002F10C4">
        <w:rPr>
          <w:color w:val="auto"/>
          <w:sz w:val="24"/>
          <w:szCs w:val="24"/>
        </w:rPr>
        <w:t>Благополучателю</w:t>
      </w:r>
      <w:proofErr w:type="spellEnd"/>
      <w:r w:rsidRPr="002F10C4">
        <w:rPr>
          <w:color w:val="auto"/>
          <w:sz w:val="24"/>
          <w:szCs w:val="24"/>
        </w:rPr>
        <w:t xml:space="preserve"> указанного Пожертвования не нарушает права третьих лиц и нормы действующего законодательства Российской Федерации.</w:t>
      </w:r>
    </w:p>
    <w:p w:rsidR="00647BA7" w:rsidRPr="002F10C4" w:rsidRDefault="00647BA7" w:rsidP="00647BA7">
      <w:pPr>
        <w:pStyle w:val="Bodytext20"/>
        <w:numPr>
          <w:ilvl w:val="1"/>
          <w:numId w:val="1"/>
        </w:numPr>
        <w:tabs>
          <w:tab w:val="left" w:pos="476"/>
        </w:tabs>
        <w:rPr>
          <w:color w:val="auto"/>
          <w:sz w:val="24"/>
          <w:szCs w:val="24"/>
        </w:rPr>
      </w:pPr>
      <w:proofErr w:type="spellStart"/>
      <w:r w:rsidRPr="002F10C4">
        <w:rPr>
          <w:color w:val="auto"/>
          <w:sz w:val="24"/>
          <w:szCs w:val="24"/>
        </w:rPr>
        <w:lastRenderedPageBreak/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принимает Пожертвование, поступившее в рамках Договора, и направляет их на следующие цели: </w:t>
      </w:r>
    </w:p>
    <w:p w:rsidR="00647BA7" w:rsidRPr="002F10C4" w:rsidRDefault="00647BA7" w:rsidP="00647BA7">
      <w:pPr>
        <w:pStyle w:val="Bodytext20"/>
        <w:numPr>
          <w:ilvl w:val="0"/>
          <w:numId w:val="3"/>
        </w:numPr>
        <w:tabs>
          <w:tab w:val="left" w:pos="476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функционирование и развитие Образовательной организации;</w:t>
      </w:r>
    </w:p>
    <w:p w:rsidR="00647BA7" w:rsidRPr="002F10C4" w:rsidRDefault="00647BA7" w:rsidP="00647BA7">
      <w:pPr>
        <w:pStyle w:val="Bodytext20"/>
        <w:numPr>
          <w:ilvl w:val="0"/>
          <w:numId w:val="3"/>
        </w:numPr>
        <w:tabs>
          <w:tab w:val="left" w:pos="476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осуществление образовательного процесса;</w:t>
      </w:r>
    </w:p>
    <w:p w:rsidR="00647BA7" w:rsidRPr="002F10C4" w:rsidRDefault="00647BA7" w:rsidP="00647BA7">
      <w:pPr>
        <w:pStyle w:val="Bodytext20"/>
        <w:numPr>
          <w:ilvl w:val="0"/>
          <w:numId w:val="3"/>
        </w:numPr>
        <w:tabs>
          <w:tab w:val="left" w:pos="476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обустройство интерьера;</w:t>
      </w:r>
    </w:p>
    <w:p w:rsidR="00647BA7" w:rsidRPr="002F10C4" w:rsidRDefault="00647BA7" w:rsidP="00647BA7">
      <w:pPr>
        <w:pStyle w:val="Bodytext20"/>
        <w:numPr>
          <w:ilvl w:val="0"/>
          <w:numId w:val="3"/>
        </w:numPr>
        <w:tabs>
          <w:tab w:val="left" w:pos="476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проведение ремонтных работ;</w:t>
      </w:r>
    </w:p>
    <w:p w:rsidR="00647BA7" w:rsidRPr="00D31B75" w:rsidRDefault="00647BA7" w:rsidP="00647BA7">
      <w:pPr>
        <w:pStyle w:val="Bodytext20"/>
        <w:numPr>
          <w:ilvl w:val="0"/>
          <w:numId w:val="3"/>
        </w:numPr>
        <w:tabs>
          <w:tab w:val="left" w:pos="476"/>
        </w:tabs>
        <w:rPr>
          <w:color w:val="auto"/>
          <w:sz w:val="24"/>
          <w:szCs w:val="24"/>
        </w:rPr>
      </w:pPr>
      <w:r w:rsidRPr="00D31B75">
        <w:rPr>
          <w:color w:val="auto"/>
          <w:sz w:val="24"/>
          <w:szCs w:val="24"/>
        </w:rPr>
        <w:t>изготовление сувенирной продукции к девяностолетию с момента основания образовательного учреждения Одаряемого;</w:t>
      </w:r>
    </w:p>
    <w:p w:rsidR="00647BA7" w:rsidRPr="00D31B75" w:rsidRDefault="00647BA7" w:rsidP="00647BA7">
      <w:pPr>
        <w:pStyle w:val="Bodytext20"/>
        <w:numPr>
          <w:ilvl w:val="0"/>
          <w:numId w:val="3"/>
        </w:numPr>
        <w:shd w:val="clear" w:color="auto" w:fill="auto"/>
        <w:tabs>
          <w:tab w:val="left" w:pos="476"/>
        </w:tabs>
        <w:spacing w:line="240" w:lineRule="auto"/>
        <w:rPr>
          <w:color w:val="auto"/>
          <w:sz w:val="24"/>
          <w:szCs w:val="24"/>
        </w:rPr>
      </w:pPr>
      <w:r w:rsidRPr="00D31B75">
        <w:rPr>
          <w:color w:val="auto"/>
          <w:sz w:val="24"/>
          <w:szCs w:val="24"/>
        </w:rPr>
        <w:t>изготовление юбилейной книги к девяностолетию с момента основания образовательного учреждения Одаряемого.</w:t>
      </w:r>
    </w:p>
    <w:p w:rsidR="00647BA7" w:rsidRPr="002F10C4" w:rsidRDefault="00647BA7" w:rsidP="00647BA7">
      <w:pPr>
        <w:pStyle w:val="Bodytext20"/>
        <w:shd w:val="clear" w:color="auto" w:fill="auto"/>
        <w:tabs>
          <w:tab w:val="left" w:pos="476"/>
        </w:tabs>
        <w:spacing w:line="240" w:lineRule="auto"/>
        <w:ind w:left="720"/>
        <w:rPr>
          <w:color w:val="auto"/>
          <w:sz w:val="24"/>
          <w:szCs w:val="24"/>
        </w:rPr>
      </w:pPr>
    </w:p>
    <w:p w:rsidR="00D34F8D" w:rsidRPr="002F10C4" w:rsidRDefault="004758B2" w:rsidP="00647BA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rPr>
          <w:color w:val="auto"/>
          <w:sz w:val="24"/>
          <w:szCs w:val="24"/>
        </w:rPr>
      </w:pPr>
      <w:bookmarkStart w:id="4" w:name="bookmark4"/>
      <w:r w:rsidRPr="002F10C4">
        <w:rPr>
          <w:color w:val="auto"/>
          <w:sz w:val="24"/>
          <w:szCs w:val="24"/>
        </w:rPr>
        <w:t>ПОРЯДОК ЗАКЛЮЧЕНИЯ ДОГОВОРА И ПЕРЕДАЧИ ПОЖЕРТВОВАНИЯ</w:t>
      </w:r>
      <w:bookmarkEnd w:id="4"/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8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Благотворитель самостоятельно определяет размер Пожертвования и вносит его в адрес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 любым способом, указанным на Сайте. 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Благотворитель может: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tabs>
          <w:tab w:val="left" w:pos="658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Перечислить Пожертвование платежным поручением по реквизитам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>, указанным в разделе 6 Оферты, в том числе и через личный кабинет на Интернет-сайте банка Благотворителя, а также использовать платежные терминалы, пластиковые (банковские) карты, системы электронных платежей и другие средства, позволяющие Благотворителю сделать Пожертвование;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tabs>
          <w:tab w:val="left" w:pos="649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Перечислить пожертвование любыми другими способами, указанными на Сайте.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Совершение Благотворителем любого из действий, предусмотренных пунктом 3.2. Оферты, считается акцептом Оферты в соответствии с пунктом 3 статьи 438 Гражданского кодекса Российской Федерации.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Датой акцепта Оферты и, соответственно, датой заключения Договора является:</w:t>
      </w:r>
    </w:p>
    <w:p w:rsidR="00D34F8D" w:rsidRPr="002F10C4" w:rsidRDefault="004758B2">
      <w:pPr>
        <w:pStyle w:val="Bodytext20"/>
        <w:numPr>
          <w:ilvl w:val="2"/>
          <w:numId w:val="1"/>
        </w:numPr>
        <w:shd w:val="clear" w:color="auto" w:fill="auto"/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В случае,</w:t>
      </w:r>
      <w:r w:rsidR="00B96D55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>предусмотренном п. 3.2.1. - дата поступления денежных сре</w:t>
      </w:r>
      <w:proofErr w:type="gramStart"/>
      <w:r w:rsidRPr="002F10C4">
        <w:rPr>
          <w:color w:val="auto"/>
          <w:sz w:val="24"/>
          <w:szCs w:val="24"/>
        </w:rPr>
        <w:t>дств</w:t>
      </w:r>
      <w:r w:rsidR="00B96D55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>Бл</w:t>
      </w:r>
      <w:proofErr w:type="gramEnd"/>
      <w:r w:rsidRPr="002F10C4">
        <w:rPr>
          <w:color w:val="auto"/>
          <w:sz w:val="24"/>
          <w:szCs w:val="24"/>
        </w:rPr>
        <w:t xml:space="preserve">аготворителя на расчетный счет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, либо, в соответствующих случаях, на счет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 в платежной системе;</w:t>
      </w:r>
    </w:p>
    <w:p w:rsidR="00647BA7" w:rsidRPr="002F10C4" w:rsidRDefault="00647BA7" w:rsidP="00647BA7">
      <w:pPr>
        <w:pStyle w:val="Bodytext20"/>
        <w:shd w:val="clear" w:color="auto" w:fill="auto"/>
        <w:rPr>
          <w:color w:val="auto"/>
          <w:sz w:val="24"/>
          <w:szCs w:val="24"/>
        </w:rPr>
      </w:pPr>
    </w:p>
    <w:p w:rsidR="00D34F8D" w:rsidRPr="002F10C4" w:rsidRDefault="004758B2" w:rsidP="000E5A08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74" w:lineRule="exact"/>
        <w:rPr>
          <w:color w:val="auto"/>
          <w:sz w:val="24"/>
          <w:szCs w:val="24"/>
        </w:rPr>
      </w:pPr>
      <w:bookmarkStart w:id="5" w:name="bookmark5"/>
      <w:r w:rsidRPr="002F10C4">
        <w:rPr>
          <w:color w:val="auto"/>
          <w:sz w:val="24"/>
          <w:szCs w:val="24"/>
        </w:rPr>
        <w:t>ПРАВА И ОБЯЗАННОСТИ СТОРОН</w:t>
      </w:r>
      <w:bookmarkEnd w:id="5"/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476"/>
        </w:tabs>
        <w:rPr>
          <w:color w:val="auto"/>
          <w:sz w:val="24"/>
          <w:szCs w:val="24"/>
        </w:rPr>
      </w:pPr>
      <w:proofErr w:type="spellStart"/>
      <w:r w:rsidRPr="002F10C4">
        <w:rPr>
          <w:color w:val="auto"/>
          <w:sz w:val="24"/>
          <w:szCs w:val="24"/>
        </w:rPr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515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Пожертвования, полученные </w:t>
      </w:r>
      <w:proofErr w:type="spellStart"/>
      <w:r w:rsidRPr="002F10C4">
        <w:rPr>
          <w:color w:val="auto"/>
          <w:sz w:val="24"/>
          <w:szCs w:val="24"/>
        </w:rPr>
        <w:t>Благополучателем</w:t>
      </w:r>
      <w:proofErr w:type="spellEnd"/>
      <w:r w:rsidRPr="002F10C4">
        <w:rPr>
          <w:color w:val="auto"/>
          <w:sz w:val="24"/>
          <w:szCs w:val="24"/>
        </w:rPr>
        <w:t xml:space="preserve"> без указания конкретного назначения, направляются на реализацию уставн</w:t>
      </w:r>
      <w:r w:rsidR="00647BA7" w:rsidRPr="002F10C4">
        <w:rPr>
          <w:color w:val="auto"/>
          <w:sz w:val="24"/>
          <w:szCs w:val="24"/>
        </w:rPr>
        <w:t xml:space="preserve">ой деятельности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 xml:space="preserve"> в соответствии с Федеральным законом от 11.08.1995 N 135-ФЗ (ред. от 08.12.2020) «О благотворительной деятельности и добровольчестве (</w:t>
      </w:r>
      <w:proofErr w:type="spellStart"/>
      <w:r w:rsidRPr="002F10C4">
        <w:rPr>
          <w:color w:val="auto"/>
          <w:sz w:val="24"/>
          <w:szCs w:val="24"/>
        </w:rPr>
        <w:t>волонтерстве</w:t>
      </w:r>
      <w:proofErr w:type="spellEnd"/>
      <w:r w:rsidRPr="002F10C4">
        <w:rPr>
          <w:color w:val="auto"/>
          <w:sz w:val="24"/>
          <w:szCs w:val="24"/>
        </w:rPr>
        <w:t>)».</w:t>
      </w:r>
    </w:p>
    <w:p w:rsidR="00836D3A" w:rsidRPr="00B96D55" w:rsidRDefault="004758B2" w:rsidP="00B96D55">
      <w:pPr>
        <w:pStyle w:val="Bodytext20"/>
        <w:numPr>
          <w:ilvl w:val="1"/>
          <w:numId w:val="1"/>
        </w:numPr>
        <w:shd w:val="clear" w:color="auto" w:fill="auto"/>
        <w:tabs>
          <w:tab w:val="left" w:pos="515"/>
        </w:tabs>
        <w:rPr>
          <w:color w:val="auto"/>
          <w:sz w:val="24"/>
          <w:szCs w:val="24"/>
        </w:rPr>
      </w:pPr>
      <w:r w:rsidRPr="00B96D55">
        <w:rPr>
          <w:color w:val="auto"/>
          <w:sz w:val="24"/>
          <w:szCs w:val="24"/>
        </w:rPr>
        <w:t xml:space="preserve">Благотворитель дает </w:t>
      </w:r>
      <w:proofErr w:type="spellStart"/>
      <w:r w:rsidRPr="00B96D55">
        <w:rPr>
          <w:color w:val="auto"/>
          <w:sz w:val="24"/>
          <w:szCs w:val="24"/>
        </w:rPr>
        <w:t>Благополучателю</w:t>
      </w:r>
      <w:proofErr w:type="spellEnd"/>
      <w:r w:rsidRPr="00B96D55">
        <w:rPr>
          <w:color w:val="auto"/>
          <w:sz w:val="24"/>
          <w:szCs w:val="24"/>
        </w:rPr>
        <w:t xml:space="preserve"> согласие на обработку предоставленных</w:t>
      </w:r>
      <w:r w:rsid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 xml:space="preserve">Благотворителем при осуществлении пожертвования персональных данных (ФИО, адрес, место жительства, адрес электронной почты, номер мобильного телефона, банковские реквизиты, иные данные - для физических лиц; </w:t>
      </w:r>
      <w:proofErr w:type="gramStart"/>
      <w:r w:rsidRPr="00B96D55">
        <w:rPr>
          <w:color w:val="auto"/>
          <w:sz w:val="24"/>
          <w:szCs w:val="24"/>
        </w:rPr>
        <w:t xml:space="preserve">наименование, месторасположение, сумма пожертвования, иные данные - для юридических лиц), в том числе третьим лицам (на основании договора с </w:t>
      </w:r>
      <w:proofErr w:type="spellStart"/>
      <w:r w:rsidRPr="00B96D55">
        <w:rPr>
          <w:color w:val="auto"/>
          <w:sz w:val="24"/>
          <w:szCs w:val="24"/>
        </w:rPr>
        <w:t>Благополучателем</w:t>
      </w:r>
      <w:proofErr w:type="spellEnd"/>
      <w:r w:rsidRPr="00B96D55">
        <w:rPr>
          <w:color w:val="auto"/>
          <w:sz w:val="24"/>
          <w:szCs w:val="24"/>
        </w:rPr>
        <w:t>), для целей исполнения настоящего Договора, включая</w:t>
      </w:r>
      <w:r w:rsidRPr="00B96D55">
        <w:rPr>
          <w:color w:val="auto"/>
          <w:sz w:val="24"/>
          <w:szCs w:val="24"/>
        </w:rPr>
        <w:tab/>
        <w:t>следующие действия: сбор,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запись,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систематизацию,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накопление,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хранение,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96D55">
        <w:rPr>
          <w:color w:val="auto"/>
          <w:sz w:val="24"/>
          <w:szCs w:val="24"/>
        </w:rPr>
        <w:t xml:space="preserve"> Во всех остальных случаях </w:t>
      </w:r>
      <w:proofErr w:type="spellStart"/>
      <w:r w:rsidRPr="00B96D55">
        <w:rPr>
          <w:color w:val="auto"/>
          <w:sz w:val="24"/>
          <w:szCs w:val="24"/>
        </w:rPr>
        <w:t>Благополучатель</w:t>
      </w:r>
      <w:proofErr w:type="spellEnd"/>
      <w:r w:rsidRPr="00B96D55">
        <w:rPr>
          <w:color w:val="auto"/>
          <w:sz w:val="24"/>
          <w:szCs w:val="24"/>
        </w:rPr>
        <w:t xml:space="preserve"> обязуется не раскрывать третьим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лицам личную информацию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Благотворителя без его</w:t>
      </w:r>
      <w:r w:rsidRPr="00B96D55">
        <w:rPr>
          <w:color w:val="auto"/>
          <w:sz w:val="24"/>
          <w:szCs w:val="24"/>
        </w:rPr>
        <w:tab/>
        <w:t>письменного</w:t>
      </w:r>
      <w:r w:rsid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согласия.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Исключением являются требования данной информации государственными органами, имеющими полномочия требовать такую информацию. Согласие на обработку персональных данных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действует без ограничения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срока. Такое согласие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может быть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>отозвано</w:t>
      </w:r>
      <w:r w:rsidR="00472587" w:rsidRPr="00B96D55">
        <w:rPr>
          <w:color w:val="auto"/>
          <w:sz w:val="24"/>
          <w:szCs w:val="24"/>
        </w:rPr>
        <w:t xml:space="preserve"> </w:t>
      </w:r>
      <w:r w:rsidRPr="00B96D55">
        <w:rPr>
          <w:color w:val="auto"/>
          <w:sz w:val="24"/>
          <w:szCs w:val="24"/>
        </w:rPr>
        <w:t xml:space="preserve">Благотворителем в любое время путем направления </w:t>
      </w:r>
      <w:proofErr w:type="spellStart"/>
      <w:r w:rsidRPr="00B96D55">
        <w:rPr>
          <w:color w:val="auto"/>
          <w:sz w:val="24"/>
          <w:szCs w:val="24"/>
        </w:rPr>
        <w:t>Благополучателю</w:t>
      </w:r>
      <w:proofErr w:type="spellEnd"/>
      <w:r w:rsidRPr="00B96D55">
        <w:rPr>
          <w:color w:val="auto"/>
          <w:sz w:val="24"/>
          <w:szCs w:val="24"/>
        </w:rPr>
        <w:t xml:space="preserve"> письменного уведомления посредством электронной почты на электронный адрес </w:t>
      </w:r>
      <w:proofErr w:type="spellStart"/>
      <w:r w:rsidRPr="00B96D55">
        <w:rPr>
          <w:color w:val="auto"/>
          <w:sz w:val="24"/>
          <w:szCs w:val="24"/>
        </w:rPr>
        <w:t>Благополучателя</w:t>
      </w:r>
      <w:proofErr w:type="spellEnd"/>
      <w:r w:rsidRPr="00B96D55">
        <w:rPr>
          <w:color w:val="auto"/>
          <w:sz w:val="24"/>
          <w:szCs w:val="24"/>
        </w:rPr>
        <w:t xml:space="preserve"> </w:t>
      </w:r>
      <w:r w:rsidR="00647BA7" w:rsidRPr="00B96D55">
        <w:rPr>
          <w:color w:val="auto"/>
          <w:sz w:val="24"/>
          <w:szCs w:val="24"/>
        </w:rPr>
        <w:lastRenderedPageBreak/>
        <w:t>Lfngavt@mail.ru</w:t>
      </w:r>
      <w:r w:rsidRPr="00B96D55">
        <w:rPr>
          <w:color w:val="auto"/>
          <w:sz w:val="24"/>
          <w:szCs w:val="24"/>
        </w:rPr>
        <w:t xml:space="preserve"> с пометкой «Отзыв согласия на обработку персональных данных».</w:t>
      </w:r>
    </w:p>
    <w:p w:rsidR="00D34F8D" w:rsidRPr="002F10C4" w:rsidRDefault="004758B2" w:rsidP="00647BA7">
      <w:pPr>
        <w:pStyle w:val="Bodytext20"/>
        <w:numPr>
          <w:ilvl w:val="1"/>
          <w:numId w:val="1"/>
        </w:numPr>
        <w:shd w:val="clear" w:color="auto" w:fill="auto"/>
        <w:tabs>
          <w:tab w:val="left" w:pos="515"/>
          <w:tab w:val="left" w:pos="4316"/>
          <w:tab w:val="left" w:pos="7081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Благотворитель имеет право на</w:t>
      </w:r>
      <w:r w:rsidR="00472587" w:rsidRPr="002F10C4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>получение информации</w:t>
      </w:r>
      <w:r w:rsidR="00472587" w:rsidRPr="002F10C4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>об использовании его</w:t>
      </w:r>
      <w:r w:rsidR="00472587" w:rsidRPr="002F10C4">
        <w:rPr>
          <w:color w:val="auto"/>
          <w:sz w:val="24"/>
          <w:szCs w:val="24"/>
        </w:rPr>
        <w:t xml:space="preserve"> </w:t>
      </w:r>
      <w:r w:rsidRPr="002F10C4">
        <w:rPr>
          <w:color w:val="auto"/>
          <w:sz w:val="24"/>
          <w:szCs w:val="24"/>
        </w:rPr>
        <w:t xml:space="preserve">Пожертвования путем </w:t>
      </w:r>
      <w:r w:rsidR="00647BA7" w:rsidRPr="002F10C4">
        <w:rPr>
          <w:color w:val="auto"/>
          <w:sz w:val="24"/>
          <w:szCs w:val="24"/>
        </w:rPr>
        <w:t xml:space="preserve">запроса направленного </w:t>
      </w:r>
      <w:proofErr w:type="spellStart"/>
      <w:r w:rsidR="00647BA7" w:rsidRPr="002F10C4">
        <w:rPr>
          <w:color w:val="auto"/>
          <w:sz w:val="24"/>
          <w:szCs w:val="24"/>
        </w:rPr>
        <w:t>Благополучателю</w:t>
      </w:r>
      <w:proofErr w:type="spellEnd"/>
      <w:r w:rsidR="00647BA7" w:rsidRPr="002F10C4">
        <w:rPr>
          <w:color w:val="auto"/>
          <w:sz w:val="24"/>
          <w:szCs w:val="24"/>
        </w:rPr>
        <w:t>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515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Если иное не предусмотрено применимым законодательством, Пожертвование не облагается НДС, а Благотворитель имеет право на получение социального налогового вычета на сумму осуществленных им благотворительных пожертвований.</w:t>
      </w:r>
    </w:p>
    <w:p w:rsidR="00D34F8D" w:rsidRPr="002F10C4" w:rsidRDefault="004758B2" w:rsidP="00472587">
      <w:pPr>
        <w:pStyle w:val="Bodytext3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jc w:val="center"/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ПРОЧИЕ УСЛОВИЯ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В случае возникновения споров и разногласий между Сторонами по настоящей Оферте и/или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юридическому адресу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>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Стороны несут ответственность за достоверность информации, предоставляемой друг другу.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 xml:space="preserve">Совершая действия, предусмотренные данной Офертой, Благотворитель подтверждает, что ознакомлен с условиями и текстом настоящей Оферты, целями деятельности </w:t>
      </w:r>
      <w:proofErr w:type="spellStart"/>
      <w:r w:rsidRPr="002F10C4">
        <w:rPr>
          <w:color w:val="auto"/>
          <w:sz w:val="24"/>
          <w:szCs w:val="24"/>
        </w:rPr>
        <w:t>Благополучателя</w:t>
      </w:r>
      <w:proofErr w:type="spellEnd"/>
      <w:r w:rsidRPr="002F10C4">
        <w:rPr>
          <w:color w:val="auto"/>
          <w:sz w:val="24"/>
          <w:szCs w:val="24"/>
        </w:rPr>
        <w:t>, осознает значение своих действий, имеет полное право на их совершение и полностью принимает условия настоящей Оферты.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Настоящая Оферта и Договор регулируются и подлежат толкованию в соответствии с законодательством Российской Федерации.</w:t>
      </w:r>
    </w:p>
    <w:p w:rsidR="00D34F8D" w:rsidRPr="002F10C4" w:rsidRDefault="004758B2">
      <w:pPr>
        <w:pStyle w:val="Bodytext20"/>
        <w:numPr>
          <w:ilvl w:val="1"/>
          <w:numId w:val="1"/>
        </w:numPr>
        <w:shd w:val="clear" w:color="auto" w:fill="auto"/>
        <w:tabs>
          <w:tab w:val="left" w:pos="709"/>
        </w:tabs>
        <w:spacing w:after="275"/>
        <w:rPr>
          <w:color w:val="auto"/>
          <w:sz w:val="24"/>
          <w:szCs w:val="24"/>
        </w:rPr>
      </w:pPr>
      <w:proofErr w:type="spellStart"/>
      <w:r w:rsidRPr="002F10C4">
        <w:rPr>
          <w:color w:val="auto"/>
          <w:sz w:val="24"/>
          <w:szCs w:val="24"/>
        </w:rPr>
        <w:t>Благополучатель</w:t>
      </w:r>
      <w:proofErr w:type="spellEnd"/>
      <w:r w:rsidRPr="002F10C4">
        <w:rPr>
          <w:color w:val="auto"/>
          <w:sz w:val="24"/>
          <w:szCs w:val="24"/>
        </w:rPr>
        <w:t xml:space="preserve"> не несет перед Благотворителем иных обязательств, кроме обязательств, указанных в настоящей Оферте.</w:t>
      </w:r>
    </w:p>
    <w:p w:rsidR="00D34F8D" w:rsidRPr="002F10C4" w:rsidRDefault="004758B2" w:rsidP="00647BA7">
      <w:pPr>
        <w:pStyle w:val="Bodytext30"/>
        <w:numPr>
          <w:ilvl w:val="0"/>
          <w:numId w:val="1"/>
        </w:numPr>
        <w:shd w:val="clear" w:color="auto" w:fill="auto"/>
        <w:tabs>
          <w:tab w:val="left" w:pos="298"/>
        </w:tabs>
        <w:spacing w:before="0" w:line="230" w:lineRule="exact"/>
        <w:jc w:val="center"/>
        <w:rPr>
          <w:color w:val="auto"/>
          <w:sz w:val="24"/>
          <w:szCs w:val="24"/>
        </w:rPr>
      </w:pPr>
      <w:r w:rsidRPr="002F10C4">
        <w:rPr>
          <w:color w:val="auto"/>
          <w:sz w:val="24"/>
          <w:szCs w:val="24"/>
        </w:rPr>
        <w:t>РЕКВИЗИТЫ</w:t>
      </w:r>
    </w:p>
    <w:p w:rsidR="002F10C4" w:rsidRPr="002F10C4" w:rsidRDefault="004758B2" w:rsidP="002F10C4">
      <w:pPr>
        <w:pStyle w:val="Bodytext30"/>
        <w:shd w:val="clear" w:color="auto" w:fill="auto"/>
        <w:spacing w:before="0" w:after="279" w:line="278" w:lineRule="exact"/>
        <w:rPr>
          <w:color w:val="auto"/>
          <w:sz w:val="24"/>
          <w:szCs w:val="24"/>
        </w:rPr>
      </w:pPr>
      <w:r w:rsidRPr="002F10C4">
        <w:rPr>
          <w:rStyle w:val="Bodytext311ptNotBold"/>
          <w:color w:val="auto"/>
          <w:sz w:val="24"/>
          <w:szCs w:val="24"/>
        </w:rPr>
        <w:t xml:space="preserve">Полное наименование: </w:t>
      </w:r>
      <w:r w:rsidR="002F10C4" w:rsidRPr="002F10C4">
        <w:rPr>
          <w:color w:val="auto"/>
          <w:sz w:val="24"/>
          <w:szCs w:val="24"/>
        </w:rPr>
        <w:t xml:space="preserve">Якутский институт водного транспорта – филиал Федерального государственного бюджетного образовательного учреждения высшего образования «Сибирский государственный университет водного транспорта» </w:t>
      </w:r>
    </w:p>
    <w:p w:rsidR="00D34F8D" w:rsidRPr="002F10C4" w:rsidRDefault="004758B2" w:rsidP="002F10C4">
      <w:pPr>
        <w:pStyle w:val="Bodytext30"/>
        <w:shd w:val="clear" w:color="auto" w:fill="auto"/>
        <w:spacing w:before="0" w:after="279" w:line="278" w:lineRule="exact"/>
        <w:rPr>
          <w:color w:val="auto"/>
          <w:sz w:val="24"/>
          <w:szCs w:val="24"/>
        </w:rPr>
      </w:pPr>
      <w:r w:rsidRPr="002F10C4">
        <w:rPr>
          <w:rStyle w:val="Bodytext311ptNotBold"/>
          <w:color w:val="auto"/>
          <w:sz w:val="24"/>
          <w:szCs w:val="24"/>
        </w:rPr>
        <w:t xml:space="preserve">Краткое наименование: </w:t>
      </w:r>
      <w:r w:rsidR="002F10C4" w:rsidRPr="002F10C4">
        <w:rPr>
          <w:color w:val="auto"/>
          <w:sz w:val="24"/>
          <w:szCs w:val="24"/>
        </w:rPr>
        <w:t>ЯИВТ (филиал) ФГБОУ ВО «СГУВТ»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>Адрес юридический</w:t>
      </w:r>
      <w:r w:rsidRPr="002F10C4">
        <w:rPr>
          <w:rFonts w:ascii="Times New Roman" w:hAnsi="Times New Roman" w:cs="Times New Roman"/>
        </w:rPr>
        <w:tab/>
        <w:t xml:space="preserve">: 630099, Новосибирская область, г. Новосибирск, ул. Щетинкина, 33 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proofErr w:type="gramStart"/>
      <w:r w:rsidRPr="002F10C4">
        <w:rPr>
          <w:rFonts w:ascii="Times New Roman" w:hAnsi="Times New Roman" w:cs="Times New Roman"/>
        </w:rPr>
        <w:t>Адрес почтовый: 677000, Республика Саха (Якутия), г. Якутск, ул. Водников, 1</w:t>
      </w:r>
      <w:proofErr w:type="gramEnd"/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 xml:space="preserve">Банковские реквизиты: ОТДЕЛЕНИЕ-НБ РЕСПУБЛИКА САХА (ЯКУТИЯ) Банка России г. Якутск 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proofErr w:type="gramStart"/>
      <w:r w:rsidRPr="002F10C4">
        <w:rPr>
          <w:rFonts w:ascii="Times New Roman" w:hAnsi="Times New Roman" w:cs="Times New Roman"/>
        </w:rPr>
        <w:t>р</w:t>
      </w:r>
      <w:proofErr w:type="gramEnd"/>
      <w:r w:rsidRPr="002F10C4">
        <w:rPr>
          <w:rFonts w:ascii="Times New Roman" w:hAnsi="Times New Roman" w:cs="Times New Roman"/>
        </w:rPr>
        <w:t>/с 03214643000000011600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proofErr w:type="gramStart"/>
      <w:r w:rsidRPr="002F10C4">
        <w:rPr>
          <w:rFonts w:ascii="Times New Roman" w:hAnsi="Times New Roman" w:cs="Times New Roman"/>
        </w:rPr>
        <w:t>Кор/счет</w:t>
      </w:r>
      <w:proofErr w:type="gramEnd"/>
      <w:r w:rsidRPr="002F10C4">
        <w:rPr>
          <w:rFonts w:ascii="Times New Roman" w:hAnsi="Times New Roman" w:cs="Times New Roman"/>
        </w:rPr>
        <w:t xml:space="preserve"> 40102810345370000085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 xml:space="preserve">БИК 019805001   ИНН 5407121512  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>КПП 143502001  ОКТМО 98701000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>УФК по Р</w:t>
      </w:r>
      <w:proofErr w:type="gramStart"/>
      <w:r w:rsidRPr="002F10C4">
        <w:rPr>
          <w:rFonts w:ascii="Times New Roman" w:hAnsi="Times New Roman" w:cs="Times New Roman"/>
        </w:rPr>
        <w:t>С(</w:t>
      </w:r>
      <w:proofErr w:type="gramEnd"/>
      <w:r w:rsidRPr="002F10C4">
        <w:rPr>
          <w:rFonts w:ascii="Times New Roman" w:hAnsi="Times New Roman" w:cs="Times New Roman"/>
        </w:rPr>
        <w:t>Я) ЯИВТ (филиал) ФГБОУ ВО «СГУВТ» л/с 20166Ц03960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 xml:space="preserve">код дохода указываем в разделе назначение платежа 00000000000000000150 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>Тел. 21-84-82 Факс 21-76-01, 21-90-14</w:t>
      </w:r>
    </w:p>
    <w:p w:rsidR="002F10C4" w:rsidRPr="002F10C4" w:rsidRDefault="002F10C4" w:rsidP="002F10C4">
      <w:pPr>
        <w:pStyle w:val="a5"/>
        <w:rPr>
          <w:rFonts w:ascii="Times New Roman" w:hAnsi="Times New Roman" w:cs="Times New Roman"/>
        </w:rPr>
      </w:pPr>
      <w:r w:rsidRPr="002F10C4">
        <w:rPr>
          <w:rFonts w:ascii="Times New Roman" w:hAnsi="Times New Roman" w:cs="Times New Roman"/>
        </w:rPr>
        <w:t>E-</w:t>
      </w:r>
      <w:proofErr w:type="spellStart"/>
      <w:r w:rsidRPr="002F10C4">
        <w:rPr>
          <w:rFonts w:ascii="Times New Roman" w:hAnsi="Times New Roman" w:cs="Times New Roman"/>
        </w:rPr>
        <w:t>mail</w:t>
      </w:r>
      <w:proofErr w:type="spellEnd"/>
      <w:r w:rsidRPr="002F10C4">
        <w:rPr>
          <w:rFonts w:ascii="Times New Roman" w:hAnsi="Times New Roman" w:cs="Times New Roman"/>
        </w:rPr>
        <w:t xml:space="preserve"> </w:t>
      </w:r>
      <w:hyperlink r:id="rId8" w:history="1">
        <w:r w:rsidRPr="002F10C4">
          <w:rPr>
            <w:rStyle w:val="a3"/>
            <w:rFonts w:ascii="Times New Roman" w:hAnsi="Times New Roman" w:cs="Times New Roman"/>
          </w:rPr>
          <w:t>Lfngavt@mail.ru</w:t>
        </w:r>
      </w:hyperlink>
    </w:p>
    <w:p w:rsidR="002F10C4" w:rsidRPr="002F10C4" w:rsidRDefault="002F10C4" w:rsidP="002F10C4">
      <w:pPr>
        <w:rPr>
          <w:rFonts w:ascii="Times New Roman" w:hAnsi="Times New Roman" w:cs="Times New Roman"/>
          <w:lang w:bidi="ar-SA"/>
        </w:rPr>
      </w:pPr>
    </w:p>
    <w:p w:rsidR="00D34F8D" w:rsidRPr="002F10C4" w:rsidRDefault="00D34F8D">
      <w:pPr>
        <w:pStyle w:val="Bodytext20"/>
        <w:shd w:val="clear" w:color="auto" w:fill="auto"/>
        <w:spacing w:line="220" w:lineRule="exact"/>
        <w:rPr>
          <w:color w:val="FF0000"/>
          <w:sz w:val="24"/>
          <w:szCs w:val="24"/>
        </w:rPr>
      </w:pPr>
      <w:bookmarkStart w:id="6" w:name="_GoBack"/>
      <w:bookmarkEnd w:id="6"/>
    </w:p>
    <w:sectPr w:rsidR="00D34F8D" w:rsidRPr="002F10C4">
      <w:footerReference w:type="default" r:id="rId9"/>
      <w:pgSz w:w="11900" w:h="16840"/>
      <w:pgMar w:top="1157" w:right="1094" w:bottom="1306" w:left="11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51" w:rsidRDefault="00F74A51">
      <w:r>
        <w:separator/>
      </w:r>
    </w:p>
  </w:endnote>
  <w:endnote w:type="continuationSeparator" w:id="0">
    <w:p w:rsidR="00F74A51" w:rsidRDefault="00F7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F8D" w:rsidRDefault="00C4237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6783705</wp:posOffset>
              </wp:positionH>
              <wp:positionV relativeFrom="page">
                <wp:posOffset>9927590</wp:posOffset>
              </wp:positionV>
              <wp:extent cx="70485" cy="1606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F8D" w:rsidRDefault="004758B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A3FB8" w:rsidRPr="004A3FB8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15pt;margin-top:781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" filled="f" stroked="f">
              <v:textbox style="mso-fit-shape-to-text:t" inset="0,0,0,0">
                <w:txbxContent>
                  <w:p w:rsidR="00D34F8D" w:rsidRDefault="004758B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A3FB8" w:rsidRPr="004A3FB8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51" w:rsidRDefault="00F74A51"/>
  </w:footnote>
  <w:footnote w:type="continuationSeparator" w:id="0">
    <w:p w:rsidR="00F74A51" w:rsidRDefault="00F74A5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F64"/>
    <w:multiLevelType w:val="multilevel"/>
    <w:tmpl w:val="DD92D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E0D04"/>
    <w:multiLevelType w:val="multilevel"/>
    <w:tmpl w:val="23A00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286D01"/>
    <w:multiLevelType w:val="hybridMultilevel"/>
    <w:tmpl w:val="ED78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8D"/>
    <w:rsid w:val="000471BD"/>
    <w:rsid w:val="00094008"/>
    <w:rsid w:val="000E5A08"/>
    <w:rsid w:val="001529DA"/>
    <w:rsid w:val="002F10C4"/>
    <w:rsid w:val="00331D2C"/>
    <w:rsid w:val="00472587"/>
    <w:rsid w:val="004758B2"/>
    <w:rsid w:val="004A3FB8"/>
    <w:rsid w:val="004C25B5"/>
    <w:rsid w:val="00585061"/>
    <w:rsid w:val="005A4DAB"/>
    <w:rsid w:val="00647BA7"/>
    <w:rsid w:val="00836D3A"/>
    <w:rsid w:val="00B96D55"/>
    <w:rsid w:val="00BF0477"/>
    <w:rsid w:val="00C42377"/>
    <w:rsid w:val="00D31B75"/>
    <w:rsid w:val="00D34F8D"/>
    <w:rsid w:val="00F74A51"/>
    <w:rsid w:val="00F8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4C25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2F10C4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11ptNotBold">
    <w:name w:val="Body text (3) + 11 pt;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List Paragraph"/>
    <w:basedOn w:val="a"/>
    <w:uiPriority w:val="34"/>
    <w:qFormat/>
    <w:rsid w:val="004C25B5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2F10C4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ngav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Публичная оферта о заключении договора пожертвования</vt:lpstr>
    </vt:vector>
  </TitlesOfParts>
  <Company/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Публичная оферта о заключении договора пожертвования</dc:title>
  <dc:creator>Alexander Agafonov</dc:creator>
  <cp:lastModifiedBy>Пользователь Windows</cp:lastModifiedBy>
  <cp:revision>6</cp:revision>
  <cp:lastPrinted>2021-12-16T03:39:00Z</cp:lastPrinted>
  <dcterms:created xsi:type="dcterms:W3CDTF">2021-12-16T09:09:00Z</dcterms:created>
  <dcterms:modified xsi:type="dcterms:W3CDTF">2021-12-21T08:58:00Z</dcterms:modified>
</cp:coreProperties>
</file>